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SCHOOL ANNUAL REPORT 2023-24</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59"/>
          <w:szCs w:val="59"/>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9"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I might want to </w:t>
      </w:r>
      <w:r w:rsidDel="00000000" w:rsidR="00000000" w:rsidRPr="00000000">
        <w:rPr>
          <w:sz w:val="31"/>
          <w:szCs w:val="31"/>
          <w:rtl w:val="0"/>
        </w:rPr>
        <w:t xml:space="preserve">require a few</w:t>
      </w: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 moments to have a general look upon our school's yearly report for the scholarly meeting 2020-21 alongside our points and targets. Smt. K. N. Patel International school is a CBSE partnered auxiliary school began working from June 2018, under the aegis of Mahavir Education Trust, with an item to give comprehensive training to seek after the fantasy about accomplishing greatness throughout everyday life. The school is working successfully under the proficient administration and direction of numerous educationists who have praiseworthy vision and objective towards quality and fundamental ability instruction. Throughout the previous 3 years of administration the school has generously contributed a great deal </w:t>
      </w:r>
      <w:r w:rsidDel="00000000" w:rsidR="00000000" w:rsidRPr="00000000">
        <w:rPr>
          <w:sz w:val="31"/>
          <w:szCs w:val="31"/>
          <w:rtl w:val="0"/>
        </w:rPr>
        <w:t xml:space="preserve">to</w:t>
      </w: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 form the youthful age instilling social, moral and human qualities independent of any friendly predisposition. The understudies of this establishment are shown multipurpose exercises of ideal and genuine life, appropriate conduct and character, order, patriotism and reasonable reasoning and socially attainable to plan ideal, faithful and earnest adolescents to address the difficulties of the country.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spacing w:before="1" w:lineRule="auto"/>
        <w:ind w:firstLine="100"/>
        <w:rPr/>
      </w:pPr>
      <w:r w:rsidDel="00000000" w:rsidR="00000000" w:rsidRPr="00000000">
        <w:rPr>
          <w:rtl w:val="0"/>
        </w:rPr>
        <w:t xml:space="preserve">Academic Areas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 w:line="240" w:lineRule="auto"/>
        <w:ind w:left="100" w:right="305"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We are following NCERT prospectus, aside from the NCERT recommended messages, extra subjects like Gujarati, GK, English Grammar and Computer. Craftsmanship </w:t>
      </w:r>
      <w:r w:rsidDel="00000000" w:rsidR="00000000" w:rsidRPr="00000000">
        <w:rPr>
          <w:sz w:val="31"/>
          <w:szCs w:val="31"/>
          <w:rtl w:val="0"/>
        </w:rPr>
        <w:t xml:space="preserve">incorporating</w:t>
      </w: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 </w:t>
      </w:r>
      <w:r w:rsidDel="00000000" w:rsidR="00000000" w:rsidRPr="00000000">
        <w:rPr>
          <w:sz w:val="31"/>
          <w:szCs w:val="31"/>
          <w:rtl w:val="0"/>
        </w:rPr>
        <w:t xml:space="preserve">instruction</w:t>
      </w: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 and activities are made mandatory according to the direction of CBSE to improve understudies' inventiveness. The school led online classes through Zoom stage from Grade 1-7 and 9 because of the episode of Covid-19 pandemic.</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ind w:firstLine="100"/>
        <w:rPr/>
      </w:pPr>
      <w:r w:rsidDel="00000000" w:rsidR="00000000" w:rsidRPr="00000000">
        <w:rPr>
          <w:rtl w:val="0"/>
        </w:rPr>
        <w:t xml:space="preserve">Assessments and Tests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212"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sectPr>
          <w:pgSz w:h="16840" w:w="11910" w:orient="portrait"/>
          <w:pgMar w:bottom="280" w:top="640" w:left="620" w:right="620" w:header="360" w:footer="360"/>
          <w:pgNumType w:start="1"/>
        </w:sect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The school directed two intermittent tests (on the web) in the long stretch of September 2020 and January 2021 from Grade 1-10, half yearly Examination (on the web) from Grade 1-10 in the period of October 2020 furthermore, the Annual Examination (for Grade 1-9) in the period of March 2021 whereas on account of Grade 10 understudies separated from the previously mentioned assessment, the school likewise led different practice tests in the long stretch of January and February 2021. The vast majority of these tests were directed disconnected and two Pre-Board Examinations were </w:t>
      </w:r>
      <w:r w:rsidDel="00000000" w:rsidR="00000000" w:rsidRPr="00000000">
        <w:rPr>
          <w:sz w:val="31"/>
          <w:szCs w:val="31"/>
          <w:rtl w:val="0"/>
        </w:rPr>
        <w:t xml:space="preserve">conducted</w:t>
      </w: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 in the period of March and April 2021 on online mode.</w:t>
      </w:r>
    </w:p>
    <w:p w:rsidR="00000000" w:rsidDel="00000000" w:rsidP="00000000" w:rsidRDefault="00000000" w:rsidRPr="00000000" w14:paraId="0000000A">
      <w:pPr>
        <w:pStyle w:val="Heading1"/>
        <w:spacing w:before="61" w:lineRule="auto"/>
        <w:ind w:firstLine="100"/>
        <w:rPr/>
      </w:pPr>
      <w:r w:rsidDel="00000000" w:rsidR="00000000" w:rsidRPr="00000000">
        <w:rPr>
          <w:rtl w:val="0"/>
        </w:rPr>
        <w:t xml:space="preserve">Co-Scholastic Activities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85"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Due to Coronavirus pandemic, the school didn't get a lot of time to coordinate more co-curricular exercises yet separated from ordinary instructing the school additionally led numerous co-curricular exercises, for example, Quiz rivalry, drawing finishing and Poster making consummation on different points through online with plan to refresh the understudies' information and competency level. The school additionally guaranteed Art-Integrated ventures and tasks recommended by CBSE for different classes have been refined with its destinations.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ind w:firstLine="100"/>
        <w:rPr/>
      </w:pPr>
      <w:r w:rsidDel="00000000" w:rsidR="00000000" w:rsidRPr="00000000">
        <w:rPr>
          <w:rtl w:val="0"/>
        </w:rPr>
        <w:t xml:space="preserve">Educators Training</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236"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Preparing and Orientation is an indispensable piece of refreshing instructors' competency and abilities. The educators went to different workshops according to their subjects. Educators went to online workshop coordinated by Krishna Educare English subject instructors additionally went to a workshop coordinated by Harbor Press Publication. Instructors likewise enlisted and cleared various courses through DIKSHA application.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ind w:firstLine="100"/>
        <w:rPr/>
      </w:pPr>
      <w:r w:rsidDel="00000000" w:rsidR="00000000" w:rsidRPr="00000000">
        <w:rPr>
          <w:rtl w:val="0"/>
        </w:rPr>
        <w:t xml:space="preserve">Yearly Result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8"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The school enlisted 100% outcome from Grade 1-7 and 9. The understudies who couldn't go to the booked online assessment were given extraordinary advantage to go to the assessment through exceptional connection gave hence ensuring that every one of the understudies ought to get a reasonable chance to show up for the assessments and evaluation.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spacing w:before="1" w:lineRule="auto"/>
        <w:ind w:firstLine="100"/>
        <w:rPr/>
      </w:pPr>
      <w:r w:rsidDel="00000000" w:rsidR="00000000" w:rsidRPr="00000000">
        <w:rPr>
          <w:rtl w:val="0"/>
        </w:rPr>
        <w:t xml:space="preserve">Festivity: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212"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Amidst Pandemic, the school observed Navaratri, Independence Day and Republic Day stringently following the Covid-19 Protocol. Alongside which the school likewise commended any remaining celebrations and days through Zoom stage like Maha Shivratri, Janmashtami, Diwali, Teacher's day, Halloweens Day, Yoga Day and so forth.</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1"/>
        <w:spacing w:before="1" w:lineRule="auto"/>
        <w:ind w:firstLine="100"/>
        <w:rPr>
          <w:b w:val="0"/>
        </w:rPr>
      </w:pPr>
      <w:r w:rsidDel="00000000" w:rsidR="00000000" w:rsidRPr="00000000">
        <w:rPr>
          <w:rtl w:val="0"/>
        </w:rPr>
        <w:t xml:space="preserve">Conclusion</w:t>
      </w:r>
      <w:r w:rsidDel="00000000" w:rsidR="00000000" w:rsidRPr="00000000">
        <w:rPr>
          <w:b w:val="0"/>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5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sectPr>
          <w:type w:val="nextPage"/>
          <w:pgSz w:h="16840" w:w="11910" w:orient="portrait"/>
          <w:pgMar w:bottom="280" w:top="640" w:left="620" w:right="620" w:header="360" w:footer="360"/>
        </w:sect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The school had 235 students and 20 educators in the last scholarly meeting. 3 years of creative and die-hard loyalty making KNPIS a shaft star in the instructive range of Ahmedabad. Smt. K. N. Patel International School has faith in exhaustive arrangement of training that helps the comprehensive improvement of the multitude of understudies.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00" w:right="305"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Dear Parents, with every one of your endowments and backing, we are proceeding with our SAGA OF SUCCESS, looking for new statures in all perspectives, enabling comprehensive instruction by fusing with DEVOTION, DEDICATION and DETERMINATION with one QUEST.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TO DO THE BEST.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7751"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Much obliged to YOU and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
          <w:szCs w:val="31"/>
          <w:u w:val="none"/>
          <w:shd w:fill="auto" w:val="clear"/>
          <w:vertAlign w:val="baseline"/>
          <w:rtl w:val="0"/>
        </w:rPr>
        <w:t xml:space="preserve">JAI HIND</w:t>
      </w:r>
    </w:p>
    <w:sectPr>
      <w:type w:val="nextPage"/>
      <w:pgSz w:h="16840" w:w="11910" w:orient="portrait"/>
      <w:pgMar w:bottom="280" w:top="640" w:left="620" w:right="6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Times New Roman" w:cs="Times New Roman" w:eastAsia="Times New Roman" w:hAnsi="Times New Roman"/>
      <w:b w:val="1"/>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2" w:lineRule="auto"/>
      <w:ind w:left="4399" w:right="1633" w:hanging="2768"/>
    </w:pPr>
    <w:rPr>
      <w:rFonts w:ascii="Times New Roman" w:cs="Times New Roman" w:eastAsia="Times New Roman" w:hAnsi="Times New Roman"/>
      <w:b w:val="1"/>
      <w:sz w:val="56"/>
      <w:szCs w:val="56"/>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en-US"/>
    </w:rPr>
  </w:style>
  <w:style w:type="paragraph" w:styleId="BodyText">
    <w:name w:val="Body Text"/>
    <w:basedOn w:val="Normal"/>
    <w:uiPriority w:val="1"/>
    <w:qFormat w:val="1"/>
    <w:pPr>
      <w:ind w:left="100"/>
    </w:pPr>
    <w:rPr>
      <w:rFonts w:ascii="Times New Roman" w:cs="Times New Roman" w:eastAsia="Times New Roman" w:hAnsi="Times New Roman"/>
      <w:sz w:val="31"/>
      <w:szCs w:val="31"/>
      <w:lang w:bidi="ar-SA" w:eastAsia="en-US" w:val="en-US"/>
    </w:rPr>
  </w:style>
  <w:style w:type="paragraph" w:styleId="Heading1">
    <w:name w:val="Heading 1"/>
    <w:basedOn w:val="Normal"/>
    <w:uiPriority w:val="1"/>
    <w:qFormat w:val="1"/>
    <w:pPr>
      <w:ind w:left="100"/>
      <w:outlineLvl w:val="1"/>
    </w:pPr>
    <w:rPr>
      <w:rFonts w:ascii="Times New Roman" w:cs="Times New Roman" w:eastAsia="Times New Roman" w:hAnsi="Times New Roman"/>
      <w:b w:val="1"/>
      <w:bCs w:val="1"/>
      <w:sz w:val="36"/>
      <w:szCs w:val="36"/>
      <w:lang w:bidi="ar-SA" w:eastAsia="en-US" w:val="en-US"/>
    </w:rPr>
  </w:style>
  <w:style w:type="paragraph" w:styleId="Title">
    <w:name w:val="Title"/>
    <w:basedOn w:val="Normal"/>
    <w:uiPriority w:val="1"/>
    <w:qFormat w:val="1"/>
    <w:pPr>
      <w:spacing w:before="62"/>
      <w:ind w:left="4399" w:right="1633" w:hanging="2768"/>
    </w:pPr>
    <w:rPr>
      <w:rFonts w:ascii="Times New Roman" w:cs="Times New Roman" w:eastAsia="Times New Roman" w:hAnsi="Times New Roman"/>
      <w:b w:val="1"/>
      <w:bCs w:val="1"/>
      <w:sz w:val="56"/>
      <w:szCs w:val="56"/>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1MNHR/orE+o68vVS+Fxadn0ZQ==">CgMxLjA4AHIhMWxiZHJXUlE1M3FEdnp2QXcyR0dncXdiVE5qdzFRdC1k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2023-08-14T07:52:43Z</dcterms:created>
  <dc:creator>satyajeet prasad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Microsoft® Word 2019</vt:lpwstr>
  </property>
  <property fmtid="{D5CDD505-2E9C-101B-9397-08002B2CF9AE}" pid="4" name="LastSaved">
    <vt:filetime>2023-08-14T00:00:00Z</vt:filetime>
  </property>
</Properties>
</file>